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5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669"/>
        <w:gridCol w:w="1184"/>
        <w:gridCol w:w="1358"/>
        <w:gridCol w:w="1364"/>
      </w:tblGrid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b/>
                <w:bCs/>
                <w:color w:val="231F20"/>
                <w:szCs w:val="24"/>
                <w:bdr w:val="none" w:sz="0" w:space="0" w:color="auto" w:frame="1"/>
              </w:rPr>
              <w:t>Obrazovni sektor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-75" w:firstLine="75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b/>
                <w:bCs/>
                <w:color w:val="231F20"/>
                <w:szCs w:val="24"/>
                <w:bdr w:val="none" w:sz="0" w:space="0" w:color="auto" w:frame="1"/>
              </w:rPr>
              <w:t>Strukovno</w:t>
            </w:r>
            <w:r w:rsidRPr="0088649C">
              <w:rPr>
                <w:rFonts w:asciiTheme="minorHAnsi" w:eastAsia="Times New Roman" w:hAnsiTheme="minorHAnsi" w:cstheme="minorHAnsi"/>
                <w:b/>
                <w:bCs/>
                <w:color w:val="231F20"/>
                <w:szCs w:val="24"/>
                <w:bdr w:val="none" w:sz="0" w:space="0" w:color="auto" w:frame="1"/>
              </w:rPr>
              <w:br/>
              <w:t>područje/Program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b/>
                <w:bCs/>
                <w:color w:val="231F20"/>
                <w:szCs w:val="24"/>
                <w:bdr w:val="none" w:sz="0" w:space="0" w:color="auto" w:frame="1"/>
              </w:rPr>
              <w:t>Trajanje u</w:t>
            </w:r>
            <w:r w:rsidRPr="0088649C">
              <w:rPr>
                <w:rFonts w:asciiTheme="minorHAnsi" w:eastAsia="Times New Roman" w:hAnsiTheme="minorHAnsi" w:cstheme="minorHAnsi"/>
                <w:b/>
                <w:bCs/>
                <w:color w:val="231F20"/>
                <w:szCs w:val="24"/>
                <w:bdr w:val="none" w:sz="0" w:space="0" w:color="auto" w:frame="1"/>
              </w:rPr>
              <w:br/>
              <w:t>godinama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b/>
                <w:bCs/>
                <w:color w:val="231F20"/>
                <w:szCs w:val="24"/>
                <w:bdr w:val="none" w:sz="0" w:space="0" w:color="auto" w:frame="1"/>
              </w:rPr>
              <w:t>Predmet 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b/>
                <w:bCs/>
                <w:color w:val="231F20"/>
                <w:szCs w:val="24"/>
                <w:bdr w:val="none" w:sz="0" w:space="0" w:color="auto" w:frame="1"/>
              </w:rPr>
              <w:t>Predmet 2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Ekonomija, trgovina i poslovna administracija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Povijest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Geografija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Elektrotehnika i računalstvo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Fizika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Tehnička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Geologija, rudarstvo, nafta i kemijska tehnologija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Ekološki tehničar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Geološki tehničar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Kemijski tehničar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Biologija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Geologija, rudarstvo, nafta i kemijska tehnologija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Naftno-rudarski tehničar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Rudarski tehničar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Fizika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Graditeljstvo i geodezija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Fizika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Tehnička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Grafička tehnologija i audio-vizualno oblikovanje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Fizika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Likovna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Gimnazija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Klasična gimnazija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Opća gimnazija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Jezična 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Povijest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Geografija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Gimnazija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Klasična gimnazija – učenici koji nastavljaju učenje klasičnih jezika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Latinski jezik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Povijest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Gimnazija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Prirodoslovna 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Biologija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Gimnazija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Prirodoslovno-matematička 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Fizika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Gimnazija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Umjetnička 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Povijest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Likovna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Osobne, usluge zaštite i druge usluge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Tehničar za očnu optiku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Tehničar zaštite osoba i imovine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Fizika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Tehnička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Osobne, usluge zaštite i druge usluge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Kozmetičar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Biologija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Poljoprivreda, prehrana i veterina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Agroturistički tehničar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Biologija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Geografija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Poljoprivreda, prehrana i veterina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Poljoprivredni tehničar – fitofarmaceut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Agrotehničar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lastRenderedPageBreak/>
              <w:t>Mljekarski tehničar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Prehrambeni tehničar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Tehničar nutricionist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Veterinarski tehničar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Biologija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Poljoprivreda, prehrana i veterina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Poljoprivredni tehničar – vrtlar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Biologija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Tehnička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Promet i logistika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Ribarsko-nautički tehničar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Biologija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Geografija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Promet i logistika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Tehničar cestovnog prometa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Tehničar za logistiku i špediciju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Tehničar za poštanske i financijske usluge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Tehničar vuče – strojovođa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Tehničar za željeznički promet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Fizika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Tehnička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Promet i logistika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Nautičar unutarnje plovidbe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Pomorski nautičar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Fizika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Geografija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Promet i logistika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Tehničar unutarnjeg transporta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Tehničar za jahte i marine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Zrakoplovni prometnik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Geografija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Tehnička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Strojarstvo, brodogradnja i metalurgija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Fizika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Šumarstvo, prerada i obrada drva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Drvodjeljski tehničar – restaurator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Likovna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Šumarstvo, prerada i obrada drva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Drvodjeljski tehničar dizajner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Fizika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Likovna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Šumarstvo, prerada i obrada drva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Meteorološki tehničar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Biologija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Fizika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Šumarstvo, prerada i obrada drva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Tehničar zaštite prirode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Biologija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Tekstil i koža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Tehnička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Turizam i ugostiteljstvo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Povijest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Geografija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Umjetnost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Dizajner tekstila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Likovna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Umjetnost – glazbena umjetnost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Glazbenik – instrument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Glazbenik – teorijski smjer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Likovna kultura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Glazbena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lastRenderedPageBreak/>
              <w:t>Umjetnost – glazbena umjetnost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Graditelj i restaurator glazbala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Glazbena kultura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Tehnička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Umjetnost – glazbena umjetnost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Glazbenik saksofonist popularne i jazz glazbe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Glazbenik bubnjar i udaraljkaš popularne i jazz glazbe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Glazbenik gitarist popularne i jazz glazbe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Glazbenik bas gitarist popularne i jazz glazbe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Glazbenik kontrabasist popularne i jazz glazbe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Glazbenik pjevač popularne i jazz glazbe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Likovna kultura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Glazbena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Umjetnost – likovna umjetnost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Likovna umjetnost i dizajn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Likovna kultura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Tehnička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Umjetnost – plesna umjetnost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Plesač klasičnog baleta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Plesač narodnih plesova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Plesač suvremenog plesa</w:t>
            </w:r>
          </w:p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Scenski plesač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Biologija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Tjelesna i zdravstvena kultura</w:t>
            </w:r>
          </w:p>
        </w:tc>
      </w:tr>
      <w:tr w:rsidR="002E0AE0" w:rsidRPr="0088649C" w:rsidTr="000943A0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Zdravstvo i socijalna skrb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4 i 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Biologija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E0AE0" w:rsidRPr="0088649C" w:rsidRDefault="002E0AE0" w:rsidP="000943A0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31F20"/>
                <w:szCs w:val="24"/>
              </w:rPr>
            </w:pPr>
            <w:r w:rsidRPr="0088649C">
              <w:rPr>
                <w:rFonts w:asciiTheme="minorHAnsi" w:eastAsia="Times New Roman" w:hAnsiTheme="minorHAnsi" w:cstheme="minorHAnsi"/>
                <w:color w:val="231F20"/>
                <w:szCs w:val="24"/>
                <w:bdr w:val="none" w:sz="0" w:space="0" w:color="auto" w:frame="1"/>
              </w:rPr>
              <w:t>Kemija</w:t>
            </w:r>
          </w:p>
        </w:tc>
      </w:tr>
    </w:tbl>
    <w:p w:rsidR="00951B77" w:rsidRDefault="00951B77">
      <w:bookmarkStart w:id="0" w:name="_GoBack"/>
      <w:bookmarkEnd w:id="0"/>
    </w:p>
    <w:sectPr w:rsidR="0095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E0"/>
    <w:rsid w:val="002E0AE0"/>
    <w:rsid w:val="0095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66BF6-2D04-4E91-BAB5-0B51F090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E0"/>
    <w:pPr>
      <w:spacing w:after="210" w:line="247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1</cp:revision>
  <dcterms:created xsi:type="dcterms:W3CDTF">2022-04-27T12:47:00Z</dcterms:created>
  <dcterms:modified xsi:type="dcterms:W3CDTF">2022-04-27T12:48:00Z</dcterms:modified>
</cp:coreProperties>
</file>