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0" w:rsidRPr="007A5100" w:rsidRDefault="007A5100" w:rsidP="007A510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bookmarkStart w:id="0" w:name="_GoBack"/>
      <w:bookmarkEnd w:id="0"/>
      <w:r w:rsidRPr="007A5100">
        <w:rPr>
          <w:rFonts w:ascii="Times New Roman" w:eastAsia="Times New Roman" w:hAnsi="Times New Roman" w:cs="Times New Roman"/>
          <w:b/>
          <w:bCs/>
          <w:sz w:val="36"/>
          <w:szCs w:val="36"/>
          <w:lang w:eastAsia="hr-HR"/>
        </w:rPr>
        <w:t>Odluka o početku i završetku nastavne godine, broju radnih dana i trajanju odmora učenika osnovnih i srednjih škola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MINISTARSTVO ZNANOSTI I OBRAZOVANJA</w:t>
      </w:r>
    </w:p>
    <w:p w:rsidR="007A5100" w:rsidRPr="007A5100" w:rsidRDefault="007A5100" w:rsidP="007A510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991</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 temelju članka 48. stavka 4. Zakona o odgoju i obrazovanju u osnovnoj i srednjoj školi (»Narodne novine«, broj 87/2008, 86/2009, 92/2010, 105/2010 – ispr., 90/2011, 16/2012, 86/2012, 94/2013, 152/2014 i 7/2017), ministar znanosti i obrazovanja donosi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ODLUKU</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 POČETKU I ZAVRŠETKU NASTAVNE GODINE, BROJU RADNIH DANA I TRAJANJU ODMORA UČENIKA OSNOVNIH I SREDNJIH ŠKOLA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Ovom odlukom propisuje se trajanje nastavne godine, odnosno početak i završetak nastave, trajanje polugodišta i trajanje učeničkih odmora i broj radnih dana u osnovnim i srednjim školama za školsku godinu 2017./2018.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Izrazi koji se koriste u ovoj odluci, a koji imaju rodno značenje, bez obzira na to jesu li korišteni u muškome ili ženskome rodu, obuhvaćaju na jednak način i muški i ženski rod.</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Nastavna godina počinje 4. rujna 2017., a završava 15. lipnja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Nastava se ustrojava u dva polugodišta.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Prvo polugodište traje od 4. rujna 2017. do 22. prosinca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Drugo polugodište traje od 15. siječnja 2018. do 15. lipnja 2018., a za učenike završnih razreda srednje škole do 22. svibnja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Nastava se organizira i izvodi u najmanje 175 nastavnih dana, odnosno 35 nastavnih tjedana, a za učenike završnih razreda srednje škole u najmanje 160 nastavnih dana, odnosno najmanje 32 nastavna tjedna.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 xml:space="preserve">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i </w:t>
      </w:r>
      <w:r w:rsidRPr="007A5100">
        <w:rPr>
          <w:rFonts w:ascii="Times New Roman" w:eastAsia="Times New Roman" w:hAnsi="Times New Roman" w:cs="Times New Roman"/>
          <w:sz w:val="24"/>
          <w:szCs w:val="24"/>
          <w:lang w:eastAsia="hr-HR"/>
        </w:rPr>
        <w:lastRenderedPageBreak/>
        <w:t>obrazovanja (u daljnjem tekstu: Ministarstvo) i nakon 15. lipnja 2018., odnosno nakon 22. svibnja 2018. za završne razrede srednje škole.</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IV.</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Zimski odmor učenika počinje 27. prosinca 2017., a završava 12. siječnja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Proljetni odmor učenika počinje 29. ožujka 2018., a završava 6. travnja 2018. te nastava počinje 9. travnja 2018.</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Ljetni odmor počinje 18. lipnja 2018.,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 24/2010 i 22/2013).</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Iznimno, u posebnim okolnostima koje nije bilo moguće predvidjeti i planirati godišnjim planom i programom rada škole, škola može odstupiti od rokova utvrđenih ovom odlukom, o čemu odlučuje Ministarstvo na zahtjev škole i Ureda.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VIII.</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Zahtjev iz stavka 1. ove točke županija je u ime školskih ustanova na svojem području dužna podnijeti Uredu najkasnije do 1. lipnja 2017., a Ured je dužan prijedlog za školske ustanove u županiji, odnosno Gradu Zagrebu, dostaviti Ministarstvu najkasnije do 8. lipnja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IX.</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lastRenderedPageBreak/>
        <w:t>Ova odluka stupa na snagu osmoga dana od dana objave u »Narodnim novinama«.</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Klasa: 602-01/17-01/00237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Urbroj: 533-28-17-0001</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Zagreb, 14. travnja 2017.</w:t>
      </w:r>
    </w:p>
    <w:p w:rsidR="007A5100" w:rsidRPr="007A5100" w:rsidRDefault="007A5100" w:rsidP="007A5100">
      <w:pPr>
        <w:spacing w:before="100" w:beforeAutospacing="1" w:after="100" w:afterAutospacing="1" w:line="240" w:lineRule="auto"/>
        <w:rPr>
          <w:rFonts w:ascii="Times New Roman" w:eastAsia="Times New Roman" w:hAnsi="Times New Roman" w:cs="Times New Roman"/>
          <w:sz w:val="24"/>
          <w:szCs w:val="24"/>
          <w:lang w:eastAsia="hr-HR"/>
        </w:rPr>
      </w:pPr>
      <w:r w:rsidRPr="007A5100">
        <w:rPr>
          <w:rFonts w:ascii="Times New Roman" w:eastAsia="Times New Roman" w:hAnsi="Times New Roman" w:cs="Times New Roman"/>
          <w:sz w:val="24"/>
          <w:szCs w:val="24"/>
          <w:lang w:eastAsia="hr-HR"/>
        </w:rPr>
        <w:t>Ministar</w:t>
      </w:r>
      <w:r w:rsidRPr="007A5100">
        <w:rPr>
          <w:rFonts w:ascii="Times New Roman" w:eastAsia="Times New Roman" w:hAnsi="Times New Roman" w:cs="Times New Roman"/>
          <w:sz w:val="24"/>
          <w:szCs w:val="24"/>
          <w:lang w:eastAsia="hr-HR"/>
        </w:rPr>
        <w:br/>
        <w:t>prof. dr. sc. Pavo Barišić, v. r.</w:t>
      </w:r>
    </w:p>
    <w:p w:rsidR="009210CD" w:rsidRDefault="009210CD"/>
    <w:sectPr w:rsidR="009210CD" w:rsidSect="00B4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00"/>
    <w:rsid w:val="005A492B"/>
    <w:rsid w:val="007A5100"/>
    <w:rsid w:val="008C5B25"/>
    <w:rsid w:val="008E359E"/>
    <w:rsid w:val="009210CD"/>
    <w:rsid w:val="00B47F72"/>
    <w:rsid w:val="00C617C1"/>
    <w:rsid w:val="00FD28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0641F-080C-48AD-8266-6C8E6A70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72"/>
  </w:style>
  <w:style w:type="paragraph" w:styleId="Naslov2">
    <w:name w:val="heading 2"/>
    <w:basedOn w:val="Normal"/>
    <w:link w:val="Naslov2Char"/>
    <w:uiPriority w:val="9"/>
    <w:qFormat/>
    <w:rsid w:val="007A510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A5100"/>
    <w:rPr>
      <w:rFonts w:ascii="Times New Roman" w:eastAsia="Times New Roman" w:hAnsi="Times New Roman" w:cs="Times New Roman"/>
      <w:b/>
      <w:bCs/>
      <w:sz w:val="36"/>
      <w:szCs w:val="36"/>
      <w:lang w:eastAsia="hr-HR"/>
    </w:rPr>
  </w:style>
  <w:style w:type="paragraph" w:customStyle="1" w:styleId="box454365">
    <w:name w:val="box_454365"/>
    <w:basedOn w:val="Normal"/>
    <w:rsid w:val="007A51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A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2651">
      <w:bodyDiv w:val="1"/>
      <w:marLeft w:val="0"/>
      <w:marRight w:val="0"/>
      <w:marTop w:val="0"/>
      <w:marBottom w:val="0"/>
      <w:divBdr>
        <w:top w:val="none" w:sz="0" w:space="0" w:color="auto"/>
        <w:left w:val="none" w:sz="0" w:space="0" w:color="auto"/>
        <w:bottom w:val="none" w:sz="0" w:space="0" w:color="auto"/>
        <w:right w:val="none" w:sz="0" w:space="0" w:color="auto"/>
      </w:divBdr>
      <w:divsChild>
        <w:div w:id="87387965">
          <w:marLeft w:val="0"/>
          <w:marRight w:val="0"/>
          <w:marTop w:val="0"/>
          <w:marBottom w:val="0"/>
          <w:divBdr>
            <w:top w:val="none" w:sz="0" w:space="0" w:color="auto"/>
            <w:left w:val="none" w:sz="0" w:space="0" w:color="auto"/>
            <w:bottom w:val="none" w:sz="0" w:space="0" w:color="auto"/>
            <w:right w:val="none" w:sz="0" w:space="0" w:color="auto"/>
          </w:divBdr>
        </w:div>
        <w:div w:id="2034068412">
          <w:marLeft w:val="0"/>
          <w:marRight w:val="0"/>
          <w:marTop w:val="0"/>
          <w:marBottom w:val="0"/>
          <w:divBdr>
            <w:top w:val="none" w:sz="0" w:space="0" w:color="auto"/>
            <w:left w:val="none" w:sz="0" w:space="0" w:color="auto"/>
            <w:bottom w:val="none" w:sz="0" w:space="0" w:color="auto"/>
            <w:right w:val="none" w:sz="0" w:space="0" w:color="auto"/>
          </w:divBdr>
          <w:divsChild>
            <w:div w:id="1882816330">
              <w:marLeft w:val="0"/>
              <w:marRight w:val="0"/>
              <w:marTop w:val="0"/>
              <w:marBottom w:val="0"/>
              <w:divBdr>
                <w:top w:val="none" w:sz="0" w:space="0" w:color="auto"/>
                <w:left w:val="none" w:sz="0" w:space="0" w:color="auto"/>
                <w:bottom w:val="none" w:sz="0" w:space="0" w:color="auto"/>
                <w:right w:val="none" w:sz="0" w:space="0" w:color="auto"/>
              </w:divBdr>
              <w:divsChild>
                <w:div w:id="1383628238">
                  <w:marLeft w:val="0"/>
                  <w:marRight w:val="0"/>
                  <w:marTop w:val="0"/>
                  <w:marBottom w:val="0"/>
                  <w:divBdr>
                    <w:top w:val="none" w:sz="0" w:space="0" w:color="auto"/>
                    <w:left w:val="none" w:sz="0" w:space="0" w:color="auto"/>
                    <w:bottom w:val="none" w:sz="0" w:space="0" w:color="auto"/>
                    <w:right w:val="none" w:sz="0" w:space="0" w:color="auto"/>
                  </w:divBdr>
                  <w:divsChild>
                    <w:div w:id="1437755438">
                      <w:marLeft w:val="0"/>
                      <w:marRight w:val="0"/>
                      <w:marTop w:val="0"/>
                      <w:marBottom w:val="0"/>
                      <w:divBdr>
                        <w:top w:val="none" w:sz="0" w:space="0" w:color="auto"/>
                        <w:left w:val="none" w:sz="0" w:space="0" w:color="auto"/>
                        <w:bottom w:val="none" w:sz="0" w:space="0" w:color="auto"/>
                        <w:right w:val="none" w:sz="0" w:space="0" w:color="auto"/>
                      </w:divBdr>
                      <w:divsChild>
                        <w:div w:id="1314141560">
                          <w:marLeft w:val="0"/>
                          <w:marRight w:val="0"/>
                          <w:marTop w:val="0"/>
                          <w:marBottom w:val="0"/>
                          <w:divBdr>
                            <w:top w:val="none" w:sz="0" w:space="0" w:color="auto"/>
                            <w:left w:val="none" w:sz="0" w:space="0" w:color="auto"/>
                            <w:bottom w:val="none" w:sz="0" w:space="0" w:color="auto"/>
                            <w:right w:val="none" w:sz="0" w:space="0" w:color="auto"/>
                          </w:divBdr>
                          <w:divsChild>
                            <w:div w:id="793868332">
                              <w:marLeft w:val="0"/>
                              <w:marRight w:val="0"/>
                              <w:marTop w:val="0"/>
                              <w:marBottom w:val="0"/>
                              <w:divBdr>
                                <w:top w:val="none" w:sz="0" w:space="0" w:color="auto"/>
                                <w:left w:val="none" w:sz="0" w:space="0" w:color="auto"/>
                                <w:bottom w:val="none" w:sz="0" w:space="0" w:color="auto"/>
                                <w:right w:val="none" w:sz="0" w:space="0" w:color="auto"/>
                              </w:divBdr>
                            </w:div>
                            <w:div w:id="1809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ZAGREB</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mirela</cp:lastModifiedBy>
  <cp:revision>2</cp:revision>
  <dcterms:created xsi:type="dcterms:W3CDTF">2017-09-06T15:37:00Z</dcterms:created>
  <dcterms:modified xsi:type="dcterms:W3CDTF">2017-09-06T15:37:00Z</dcterms:modified>
</cp:coreProperties>
</file>